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917" w:rsidRDefault="00E17917" w:rsidP="00E345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457E">
        <w:rPr>
          <w:rFonts w:ascii="Times New Roman" w:hAnsi="Times New Roman" w:cs="Times New Roman"/>
          <w:b/>
          <w:sz w:val="32"/>
          <w:szCs w:val="32"/>
        </w:rPr>
        <w:t>PLANO DE AÇÃO</w:t>
      </w:r>
    </w:p>
    <w:p w:rsidR="00E3457E" w:rsidRPr="00E3457E" w:rsidRDefault="00E3457E" w:rsidP="00E3457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E64A4" w:rsidRPr="00E3457E" w:rsidRDefault="00E17917" w:rsidP="00E3457E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57E">
        <w:rPr>
          <w:rFonts w:ascii="Times New Roman" w:hAnsi="Times New Roman" w:cs="Times New Roman"/>
          <w:b/>
          <w:sz w:val="24"/>
          <w:szCs w:val="24"/>
        </w:rPr>
        <w:t xml:space="preserve">Dados de identificação do </w:t>
      </w:r>
      <w:r w:rsidR="007148C9">
        <w:rPr>
          <w:rFonts w:ascii="Times New Roman" w:hAnsi="Times New Roman" w:cs="Times New Roman"/>
          <w:b/>
          <w:sz w:val="24"/>
          <w:szCs w:val="24"/>
        </w:rPr>
        <w:t>P</w:t>
      </w:r>
      <w:r w:rsidRPr="00E3457E">
        <w:rPr>
          <w:rFonts w:ascii="Times New Roman" w:hAnsi="Times New Roman" w:cs="Times New Roman"/>
          <w:b/>
          <w:sz w:val="24"/>
          <w:szCs w:val="24"/>
        </w:rPr>
        <w:t>olo</w:t>
      </w:r>
    </w:p>
    <w:p w:rsidR="003E64A4" w:rsidRPr="00E3457E" w:rsidRDefault="003E64A4" w:rsidP="00E345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7917" w:rsidRPr="00E3457E" w:rsidRDefault="00E17917" w:rsidP="00E3457E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57E">
        <w:rPr>
          <w:rFonts w:ascii="Times New Roman" w:hAnsi="Times New Roman" w:cs="Times New Roman"/>
          <w:b/>
          <w:sz w:val="24"/>
          <w:szCs w:val="24"/>
        </w:rPr>
        <w:t xml:space="preserve">Justificativa </w:t>
      </w:r>
      <w:r w:rsidR="00AD7207" w:rsidRPr="00E345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64A4" w:rsidRPr="00E3457E" w:rsidRDefault="003E64A4" w:rsidP="00E345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7F22" w:rsidRPr="00E3457E" w:rsidRDefault="00AD7207" w:rsidP="00E3457E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57E">
        <w:rPr>
          <w:rFonts w:ascii="Times New Roman" w:hAnsi="Times New Roman" w:cs="Times New Roman"/>
          <w:b/>
          <w:sz w:val="24"/>
          <w:szCs w:val="24"/>
        </w:rPr>
        <w:t>Objetivo Geral</w:t>
      </w:r>
    </w:p>
    <w:p w:rsidR="003E64A4" w:rsidRPr="00E3457E" w:rsidRDefault="003E64A4" w:rsidP="00E345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7F22" w:rsidRPr="00E3457E" w:rsidRDefault="00AD7207" w:rsidP="00E3457E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57E">
        <w:rPr>
          <w:rFonts w:ascii="Times New Roman" w:hAnsi="Times New Roman" w:cs="Times New Roman"/>
          <w:b/>
          <w:sz w:val="24"/>
          <w:szCs w:val="24"/>
        </w:rPr>
        <w:t>Objetivo</w:t>
      </w:r>
      <w:r w:rsidR="00F17F22" w:rsidRPr="00E3457E">
        <w:rPr>
          <w:rFonts w:ascii="Times New Roman" w:hAnsi="Times New Roman" w:cs="Times New Roman"/>
          <w:b/>
          <w:sz w:val="24"/>
          <w:szCs w:val="24"/>
        </w:rPr>
        <w:t>s</w:t>
      </w:r>
      <w:r w:rsidRPr="00E3457E">
        <w:rPr>
          <w:rFonts w:ascii="Times New Roman" w:hAnsi="Times New Roman" w:cs="Times New Roman"/>
          <w:b/>
          <w:sz w:val="24"/>
          <w:szCs w:val="24"/>
        </w:rPr>
        <w:t xml:space="preserve"> Específico</w:t>
      </w:r>
      <w:r w:rsidR="00F17F22" w:rsidRPr="00E3457E">
        <w:rPr>
          <w:rFonts w:ascii="Times New Roman" w:hAnsi="Times New Roman" w:cs="Times New Roman"/>
          <w:b/>
          <w:sz w:val="24"/>
          <w:szCs w:val="24"/>
        </w:rPr>
        <w:t>s</w:t>
      </w:r>
    </w:p>
    <w:p w:rsidR="003E64A4" w:rsidRPr="00E3457E" w:rsidRDefault="003E64A4" w:rsidP="00E345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7207" w:rsidRPr="00E3457E" w:rsidRDefault="00AD7207" w:rsidP="00E3457E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57E">
        <w:rPr>
          <w:rFonts w:ascii="Times New Roman" w:hAnsi="Times New Roman" w:cs="Times New Roman"/>
          <w:b/>
          <w:sz w:val="24"/>
          <w:szCs w:val="24"/>
        </w:rPr>
        <w:t>D</w:t>
      </w:r>
      <w:r w:rsidR="003E64A4" w:rsidRPr="00E3457E">
        <w:rPr>
          <w:rFonts w:ascii="Times New Roman" w:hAnsi="Times New Roman" w:cs="Times New Roman"/>
          <w:b/>
          <w:sz w:val="24"/>
          <w:szCs w:val="24"/>
        </w:rPr>
        <w:t>imensão política</w:t>
      </w:r>
    </w:p>
    <w:p w:rsidR="003E64A4" w:rsidRPr="00E3457E" w:rsidRDefault="00AD7207" w:rsidP="00E3457E">
      <w:pPr>
        <w:pStyle w:val="PargrafodaLista"/>
        <w:numPr>
          <w:ilvl w:val="1"/>
          <w:numId w:val="2"/>
        </w:numPr>
        <w:ind w:left="3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57E">
        <w:rPr>
          <w:rFonts w:ascii="Times New Roman" w:hAnsi="Times New Roman" w:cs="Times New Roman"/>
          <w:b/>
          <w:sz w:val="24"/>
          <w:szCs w:val="24"/>
        </w:rPr>
        <w:t xml:space="preserve">Histórico das ações do </w:t>
      </w:r>
      <w:r w:rsidR="003E64A4" w:rsidRPr="00E3457E">
        <w:rPr>
          <w:rFonts w:ascii="Times New Roman" w:hAnsi="Times New Roman" w:cs="Times New Roman"/>
          <w:b/>
          <w:sz w:val="24"/>
          <w:szCs w:val="24"/>
        </w:rPr>
        <w:t>Polo</w:t>
      </w:r>
    </w:p>
    <w:p w:rsidR="003E64A4" w:rsidRPr="00E3457E" w:rsidRDefault="003E64A4" w:rsidP="00E345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7207" w:rsidRPr="00E3457E" w:rsidRDefault="00AD7207" w:rsidP="00E3457E">
      <w:pPr>
        <w:pStyle w:val="PargrafodaLista"/>
        <w:numPr>
          <w:ilvl w:val="1"/>
          <w:numId w:val="2"/>
        </w:numPr>
        <w:ind w:left="3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57E">
        <w:rPr>
          <w:rFonts w:ascii="Times New Roman" w:hAnsi="Times New Roman" w:cs="Times New Roman"/>
          <w:b/>
          <w:sz w:val="24"/>
          <w:szCs w:val="24"/>
        </w:rPr>
        <w:t xml:space="preserve">Perfil dos acadêmicos e tutores </w:t>
      </w:r>
      <w:r w:rsidR="005232D2" w:rsidRPr="00E3457E">
        <w:rPr>
          <w:rFonts w:ascii="Times New Roman" w:hAnsi="Times New Roman" w:cs="Times New Roman"/>
          <w:b/>
          <w:sz w:val="24"/>
          <w:szCs w:val="24"/>
        </w:rPr>
        <w:t xml:space="preserve">que frequentam o </w:t>
      </w:r>
      <w:r w:rsidR="00705CB3" w:rsidRPr="00E3457E">
        <w:rPr>
          <w:rFonts w:ascii="Times New Roman" w:hAnsi="Times New Roman" w:cs="Times New Roman"/>
          <w:b/>
          <w:sz w:val="24"/>
          <w:szCs w:val="24"/>
        </w:rPr>
        <w:t>P</w:t>
      </w:r>
      <w:r w:rsidR="003E64A4" w:rsidRPr="00E3457E">
        <w:rPr>
          <w:rFonts w:ascii="Times New Roman" w:hAnsi="Times New Roman" w:cs="Times New Roman"/>
          <w:b/>
          <w:sz w:val="24"/>
          <w:szCs w:val="24"/>
        </w:rPr>
        <w:t>olo</w:t>
      </w:r>
    </w:p>
    <w:p w:rsidR="003E64A4" w:rsidRPr="00E3457E" w:rsidRDefault="003E64A4" w:rsidP="00E345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32D2" w:rsidRPr="00E3457E" w:rsidRDefault="005232D2" w:rsidP="00E3457E">
      <w:pPr>
        <w:pStyle w:val="PargrafodaLista"/>
        <w:numPr>
          <w:ilvl w:val="1"/>
          <w:numId w:val="2"/>
        </w:numPr>
        <w:ind w:left="3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57E">
        <w:rPr>
          <w:rFonts w:ascii="Times New Roman" w:hAnsi="Times New Roman" w:cs="Times New Roman"/>
          <w:b/>
          <w:sz w:val="24"/>
          <w:szCs w:val="24"/>
        </w:rPr>
        <w:t xml:space="preserve">Finalidade do </w:t>
      </w:r>
      <w:r w:rsidR="00705CB3" w:rsidRPr="00E3457E">
        <w:rPr>
          <w:rFonts w:ascii="Times New Roman" w:hAnsi="Times New Roman" w:cs="Times New Roman"/>
          <w:b/>
          <w:sz w:val="24"/>
          <w:szCs w:val="24"/>
        </w:rPr>
        <w:t>P</w:t>
      </w:r>
      <w:r w:rsidRPr="00E3457E">
        <w:rPr>
          <w:rFonts w:ascii="Times New Roman" w:hAnsi="Times New Roman" w:cs="Times New Roman"/>
          <w:b/>
          <w:sz w:val="24"/>
          <w:szCs w:val="24"/>
        </w:rPr>
        <w:t>olo</w:t>
      </w:r>
    </w:p>
    <w:p w:rsidR="003E64A4" w:rsidRPr="00E3457E" w:rsidRDefault="003E64A4" w:rsidP="00E345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32D2" w:rsidRPr="00E3457E" w:rsidRDefault="005232D2" w:rsidP="00E3457E">
      <w:pPr>
        <w:pStyle w:val="PargrafodaLista"/>
        <w:numPr>
          <w:ilvl w:val="1"/>
          <w:numId w:val="2"/>
        </w:numPr>
        <w:ind w:left="3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57E">
        <w:rPr>
          <w:rFonts w:ascii="Times New Roman" w:hAnsi="Times New Roman" w:cs="Times New Roman"/>
          <w:b/>
          <w:sz w:val="24"/>
          <w:szCs w:val="24"/>
        </w:rPr>
        <w:t xml:space="preserve">Potencialidades do </w:t>
      </w:r>
      <w:r w:rsidR="00705CB3" w:rsidRPr="00E3457E">
        <w:rPr>
          <w:rFonts w:ascii="Times New Roman" w:hAnsi="Times New Roman" w:cs="Times New Roman"/>
          <w:b/>
          <w:sz w:val="24"/>
          <w:szCs w:val="24"/>
        </w:rPr>
        <w:t>P</w:t>
      </w:r>
      <w:r w:rsidRPr="00E3457E">
        <w:rPr>
          <w:rFonts w:ascii="Times New Roman" w:hAnsi="Times New Roman" w:cs="Times New Roman"/>
          <w:b/>
          <w:sz w:val="24"/>
          <w:szCs w:val="24"/>
        </w:rPr>
        <w:t>olo</w:t>
      </w:r>
      <w:r w:rsidR="004C09DA" w:rsidRPr="00E345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64A4" w:rsidRPr="00E3457E" w:rsidRDefault="003E64A4" w:rsidP="00E345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9DA" w:rsidRPr="00E3457E" w:rsidRDefault="005232D2" w:rsidP="00E3457E">
      <w:pPr>
        <w:pStyle w:val="PargrafodaLista"/>
        <w:numPr>
          <w:ilvl w:val="1"/>
          <w:numId w:val="2"/>
        </w:numPr>
        <w:ind w:left="3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57E">
        <w:rPr>
          <w:rFonts w:ascii="Times New Roman" w:hAnsi="Times New Roman" w:cs="Times New Roman"/>
          <w:b/>
          <w:sz w:val="24"/>
          <w:szCs w:val="24"/>
        </w:rPr>
        <w:t xml:space="preserve">Metas e estratégias do </w:t>
      </w:r>
      <w:r w:rsidR="00705CB3" w:rsidRPr="00E3457E">
        <w:rPr>
          <w:rFonts w:ascii="Times New Roman" w:hAnsi="Times New Roman" w:cs="Times New Roman"/>
          <w:b/>
          <w:sz w:val="24"/>
          <w:szCs w:val="24"/>
        </w:rPr>
        <w:t>P</w:t>
      </w:r>
      <w:r w:rsidRPr="00E3457E">
        <w:rPr>
          <w:rFonts w:ascii="Times New Roman" w:hAnsi="Times New Roman" w:cs="Times New Roman"/>
          <w:b/>
          <w:sz w:val="24"/>
          <w:szCs w:val="24"/>
        </w:rPr>
        <w:t>olo para o próximo triênio</w:t>
      </w:r>
      <w:r w:rsidR="003F09EE" w:rsidRPr="00E3457E">
        <w:rPr>
          <w:rFonts w:ascii="Times New Roman" w:hAnsi="Times New Roman" w:cs="Times New Roman"/>
          <w:b/>
          <w:sz w:val="24"/>
          <w:szCs w:val="24"/>
        </w:rPr>
        <w:t xml:space="preserve">, do ponto de vista </w:t>
      </w:r>
      <w:r w:rsidR="004C09DA" w:rsidRPr="00E3457E">
        <w:rPr>
          <w:rFonts w:ascii="Times New Roman" w:hAnsi="Times New Roman" w:cs="Times New Roman"/>
          <w:b/>
          <w:sz w:val="24"/>
          <w:szCs w:val="24"/>
        </w:rPr>
        <w:t>político</w:t>
      </w:r>
    </w:p>
    <w:p w:rsidR="003E64A4" w:rsidRPr="00E3457E" w:rsidRDefault="003E64A4" w:rsidP="00E345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32D2" w:rsidRPr="00E3457E" w:rsidRDefault="005232D2" w:rsidP="00E3457E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57E">
        <w:rPr>
          <w:rFonts w:ascii="Times New Roman" w:hAnsi="Times New Roman" w:cs="Times New Roman"/>
          <w:b/>
          <w:sz w:val="24"/>
          <w:szCs w:val="24"/>
        </w:rPr>
        <w:t>Dimensão pedagógica</w:t>
      </w:r>
    </w:p>
    <w:p w:rsidR="003F09EE" w:rsidRPr="00E3457E" w:rsidRDefault="003F09EE" w:rsidP="00E3457E">
      <w:pPr>
        <w:pStyle w:val="PargrafodaLista"/>
        <w:numPr>
          <w:ilvl w:val="1"/>
          <w:numId w:val="2"/>
        </w:numPr>
        <w:ind w:left="3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57E">
        <w:rPr>
          <w:rFonts w:ascii="Times New Roman" w:hAnsi="Times New Roman" w:cs="Times New Roman"/>
          <w:b/>
          <w:sz w:val="24"/>
          <w:szCs w:val="24"/>
        </w:rPr>
        <w:t>Demanda de cursos para os próximos triênios</w:t>
      </w:r>
      <w:r w:rsidR="004C09DA" w:rsidRPr="00E345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64A4" w:rsidRPr="00E3457E" w:rsidRDefault="003E64A4" w:rsidP="00E345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1186" w:rsidRPr="00E3457E" w:rsidRDefault="003F09EE" w:rsidP="00E3457E">
      <w:pPr>
        <w:pStyle w:val="PargrafodaLista"/>
        <w:numPr>
          <w:ilvl w:val="1"/>
          <w:numId w:val="2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57E">
        <w:rPr>
          <w:rFonts w:ascii="Times New Roman" w:hAnsi="Times New Roman" w:cs="Times New Roman"/>
          <w:b/>
          <w:sz w:val="24"/>
          <w:szCs w:val="24"/>
        </w:rPr>
        <w:t xml:space="preserve">Metas e estratégias do </w:t>
      </w:r>
      <w:r w:rsidR="007148C9">
        <w:rPr>
          <w:rFonts w:ascii="Times New Roman" w:hAnsi="Times New Roman" w:cs="Times New Roman"/>
          <w:b/>
          <w:sz w:val="24"/>
          <w:szCs w:val="24"/>
        </w:rPr>
        <w:t>P</w:t>
      </w:r>
      <w:r w:rsidRPr="00E3457E">
        <w:rPr>
          <w:rFonts w:ascii="Times New Roman" w:hAnsi="Times New Roman" w:cs="Times New Roman"/>
          <w:b/>
          <w:sz w:val="24"/>
          <w:szCs w:val="24"/>
        </w:rPr>
        <w:t>olo para o próximo triênio, do ponto de vista pedagógico.</w:t>
      </w:r>
      <w:r w:rsidR="009B6570" w:rsidRPr="00E345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64A4" w:rsidRPr="00E3457E" w:rsidRDefault="003E64A4" w:rsidP="00E345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09EE" w:rsidRPr="00E3457E" w:rsidRDefault="003F09EE" w:rsidP="00E3457E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57E">
        <w:rPr>
          <w:rFonts w:ascii="Times New Roman" w:hAnsi="Times New Roman" w:cs="Times New Roman"/>
          <w:b/>
          <w:sz w:val="24"/>
          <w:szCs w:val="24"/>
        </w:rPr>
        <w:t>Dimensão administrativa</w:t>
      </w:r>
    </w:p>
    <w:p w:rsidR="00E3457E" w:rsidRPr="00E3457E" w:rsidRDefault="003F09EE" w:rsidP="00E3457E">
      <w:pPr>
        <w:pStyle w:val="PargrafodaLista"/>
        <w:numPr>
          <w:ilvl w:val="1"/>
          <w:numId w:val="2"/>
        </w:numPr>
        <w:ind w:left="3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57E">
        <w:rPr>
          <w:rFonts w:ascii="Times New Roman" w:hAnsi="Times New Roman" w:cs="Times New Roman"/>
          <w:b/>
          <w:sz w:val="24"/>
          <w:szCs w:val="24"/>
        </w:rPr>
        <w:t xml:space="preserve">Política de funcionamento do </w:t>
      </w:r>
      <w:r w:rsidR="00E3457E">
        <w:rPr>
          <w:rFonts w:ascii="Times New Roman" w:hAnsi="Times New Roman" w:cs="Times New Roman"/>
          <w:b/>
          <w:sz w:val="24"/>
          <w:szCs w:val="24"/>
        </w:rPr>
        <w:t>P</w:t>
      </w:r>
      <w:r w:rsidRPr="00E3457E">
        <w:rPr>
          <w:rFonts w:ascii="Times New Roman" w:hAnsi="Times New Roman" w:cs="Times New Roman"/>
          <w:b/>
          <w:sz w:val="24"/>
          <w:szCs w:val="24"/>
        </w:rPr>
        <w:t>olo</w:t>
      </w:r>
    </w:p>
    <w:p w:rsidR="00E3457E" w:rsidRPr="00E3457E" w:rsidRDefault="00E3457E" w:rsidP="00E345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43F6" w:rsidRPr="00E3457E" w:rsidRDefault="003F09EE" w:rsidP="00E3457E">
      <w:pPr>
        <w:pStyle w:val="PargrafodaLista"/>
        <w:numPr>
          <w:ilvl w:val="1"/>
          <w:numId w:val="2"/>
        </w:numPr>
        <w:ind w:left="3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57E">
        <w:rPr>
          <w:rFonts w:ascii="Times New Roman" w:hAnsi="Times New Roman" w:cs="Times New Roman"/>
          <w:b/>
          <w:sz w:val="24"/>
          <w:szCs w:val="24"/>
        </w:rPr>
        <w:t>Potencialidades e desafios</w:t>
      </w:r>
      <w:r w:rsidR="000543F6" w:rsidRPr="00E3457E">
        <w:rPr>
          <w:rFonts w:ascii="Times New Roman" w:hAnsi="Times New Roman" w:cs="Times New Roman"/>
          <w:b/>
          <w:sz w:val="24"/>
          <w:szCs w:val="24"/>
        </w:rPr>
        <w:t xml:space="preserve"> para uma gestão administrativa eficiente e democrática.</w:t>
      </w:r>
    </w:p>
    <w:p w:rsidR="00E3457E" w:rsidRPr="00E3457E" w:rsidRDefault="00E3457E" w:rsidP="00E345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09EE" w:rsidRPr="00E3457E" w:rsidRDefault="000543F6" w:rsidP="00E3457E">
      <w:pPr>
        <w:pStyle w:val="PargrafodaLista"/>
        <w:numPr>
          <w:ilvl w:val="1"/>
          <w:numId w:val="2"/>
        </w:numPr>
        <w:ind w:left="3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57E">
        <w:rPr>
          <w:rFonts w:ascii="Times New Roman" w:hAnsi="Times New Roman" w:cs="Times New Roman"/>
          <w:b/>
          <w:sz w:val="24"/>
          <w:szCs w:val="24"/>
        </w:rPr>
        <w:t>Definir as p</w:t>
      </w:r>
      <w:r w:rsidR="003F09EE" w:rsidRPr="00E3457E">
        <w:rPr>
          <w:rFonts w:ascii="Times New Roman" w:hAnsi="Times New Roman" w:cs="Times New Roman"/>
          <w:b/>
          <w:sz w:val="24"/>
          <w:szCs w:val="24"/>
        </w:rPr>
        <w:t xml:space="preserve">ossibilidades de parcerias para </w:t>
      </w:r>
      <w:r w:rsidRPr="00E3457E">
        <w:rPr>
          <w:rFonts w:ascii="Times New Roman" w:hAnsi="Times New Roman" w:cs="Times New Roman"/>
          <w:b/>
          <w:sz w:val="24"/>
          <w:szCs w:val="24"/>
        </w:rPr>
        <w:t xml:space="preserve">a manutenção do </w:t>
      </w:r>
      <w:r w:rsidR="007148C9">
        <w:rPr>
          <w:rFonts w:ascii="Times New Roman" w:hAnsi="Times New Roman" w:cs="Times New Roman"/>
          <w:b/>
          <w:sz w:val="24"/>
          <w:szCs w:val="24"/>
        </w:rPr>
        <w:t>P</w:t>
      </w:r>
      <w:r w:rsidRPr="00E3457E">
        <w:rPr>
          <w:rFonts w:ascii="Times New Roman" w:hAnsi="Times New Roman" w:cs="Times New Roman"/>
          <w:b/>
          <w:sz w:val="24"/>
          <w:szCs w:val="24"/>
        </w:rPr>
        <w:t>olo, bem como para o avanço em termos de projetos e ações.</w:t>
      </w:r>
    </w:p>
    <w:p w:rsidR="00E3457E" w:rsidRPr="00E3457E" w:rsidRDefault="00E3457E" w:rsidP="00E345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321" w:rsidRPr="00E3457E" w:rsidRDefault="00AD7207" w:rsidP="00E3457E">
      <w:pPr>
        <w:pStyle w:val="PargrafodaLista"/>
        <w:numPr>
          <w:ilvl w:val="1"/>
          <w:numId w:val="2"/>
        </w:numPr>
        <w:ind w:left="3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5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9EE" w:rsidRPr="00E3457E">
        <w:rPr>
          <w:rFonts w:ascii="Times New Roman" w:hAnsi="Times New Roman" w:cs="Times New Roman"/>
          <w:b/>
          <w:sz w:val="24"/>
          <w:szCs w:val="24"/>
        </w:rPr>
        <w:t xml:space="preserve">Metas e estratégias do </w:t>
      </w:r>
      <w:r w:rsidR="007148C9">
        <w:rPr>
          <w:rFonts w:ascii="Times New Roman" w:hAnsi="Times New Roman" w:cs="Times New Roman"/>
          <w:b/>
          <w:sz w:val="24"/>
          <w:szCs w:val="24"/>
        </w:rPr>
        <w:t>P</w:t>
      </w:r>
      <w:r w:rsidR="003F09EE" w:rsidRPr="00E3457E">
        <w:rPr>
          <w:rFonts w:ascii="Times New Roman" w:hAnsi="Times New Roman" w:cs="Times New Roman"/>
          <w:b/>
          <w:sz w:val="24"/>
          <w:szCs w:val="24"/>
        </w:rPr>
        <w:t>olo</w:t>
      </w:r>
      <w:r w:rsidR="00F16321" w:rsidRPr="00E345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9EE" w:rsidRPr="00E3457E">
        <w:rPr>
          <w:rFonts w:ascii="Times New Roman" w:hAnsi="Times New Roman" w:cs="Times New Roman"/>
          <w:b/>
          <w:sz w:val="24"/>
          <w:szCs w:val="24"/>
        </w:rPr>
        <w:t>para o próximo triênio, do ponto de vista administrativo.</w:t>
      </w:r>
    </w:p>
    <w:p w:rsidR="00E3457E" w:rsidRPr="00E3457E" w:rsidRDefault="00E3457E" w:rsidP="00E345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7F22" w:rsidRPr="00E3457E" w:rsidRDefault="000543F6" w:rsidP="00E3457E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57E">
        <w:rPr>
          <w:rFonts w:ascii="Times New Roman" w:hAnsi="Times New Roman" w:cs="Times New Roman"/>
          <w:b/>
          <w:sz w:val="24"/>
          <w:szCs w:val="24"/>
        </w:rPr>
        <w:t xml:space="preserve">Apresente neste espaço o cronograma e pautas </w:t>
      </w:r>
      <w:r w:rsidR="00F17F22" w:rsidRPr="00E3457E">
        <w:rPr>
          <w:rFonts w:ascii="Times New Roman" w:hAnsi="Times New Roman" w:cs="Times New Roman"/>
          <w:b/>
          <w:sz w:val="24"/>
          <w:szCs w:val="24"/>
        </w:rPr>
        <w:t>das reuniões realizadas</w:t>
      </w:r>
      <w:r w:rsidRPr="00E3457E">
        <w:rPr>
          <w:rFonts w:ascii="Times New Roman" w:hAnsi="Times New Roman" w:cs="Times New Roman"/>
          <w:b/>
          <w:sz w:val="24"/>
          <w:szCs w:val="24"/>
        </w:rPr>
        <w:t xml:space="preserve"> para a elaboração desse plano</w:t>
      </w:r>
    </w:p>
    <w:p w:rsidR="00E3457E" w:rsidRPr="00E3457E" w:rsidRDefault="00E3457E" w:rsidP="00E345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7F22" w:rsidRDefault="000543F6" w:rsidP="00E3457E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57E">
        <w:rPr>
          <w:rFonts w:ascii="Times New Roman" w:hAnsi="Times New Roman" w:cs="Times New Roman"/>
          <w:b/>
          <w:sz w:val="24"/>
          <w:szCs w:val="24"/>
        </w:rPr>
        <w:t>Relacione a e</w:t>
      </w:r>
      <w:r w:rsidR="00F17F22" w:rsidRPr="00E3457E">
        <w:rPr>
          <w:rFonts w:ascii="Times New Roman" w:hAnsi="Times New Roman" w:cs="Times New Roman"/>
          <w:b/>
          <w:sz w:val="24"/>
          <w:szCs w:val="24"/>
        </w:rPr>
        <w:t>quipe organizadora do Plano.</w:t>
      </w:r>
    </w:p>
    <w:p w:rsidR="00E3457E" w:rsidRPr="00E3457E" w:rsidRDefault="00E3457E" w:rsidP="00E3457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457E" w:rsidRPr="00E345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96CA5"/>
    <w:multiLevelType w:val="multilevel"/>
    <w:tmpl w:val="9FFE5A2C"/>
    <w:lvl w:ilvl="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88"/>
        </w:tabs>
        <w:ind w:left="11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0" w:hanging="1800"/>
      </w:pPr>
      <w:rPr>
        <w:rFonts w:hint="default"/>
      </w:rPr>
    </w:lvl>
  </w:abstractNum>
  <w:abstractNum w:abstractNumId="1">
    <w:nsid w:val="3DAD5F96"/>
    <w:multiLevelType w:val="multilevel"/>
    <w:tmpl w:val="3E7A609A"/>
    <w:lvl w:ilvl="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440"/>
      </w:pPr>
      <w:rPr>
        <w:rFonts w:hint="default"/>
      </w:rPr>
    </w:lvl>
  </w:abstractNum>
  <w:abstractNum w:abstractNumId="2">
    <w:nsid w:val="55990D67"/>
    <w:multiLevelType w:val="multilevel"/>
    <w:tmpl w:val="9CCE38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21"/>
    <w:rsid w:val="000543F6"/>
    <w:rsid w:val="000C651A"/>
    <w:rsid w:val="0035563D"/>
    <w:rsid w:val="003E64A4"/>
    <w:rsid w:val="003F09EE"/>
    <w:rsid w:val="004C09DA"/>
    <w:rsid w:val="005232D2"/>
    <w:rsid w:val="00705CB3"/>
    <w:rsid w:val="007148C9"/>
    <w:rsid w:val="00981186"/>
    <w:rsid w:val="009B6570"/>
    <w:rsid w:val="00AD7207"/>
    <w:rsid w:val="00BB3FBD"/>
    <w:rsid w:val="00E17917"/>
    <w:rsid w:val="00E3457E"/>
    <w:rsid w:val="00F16321"/>
    <w:rsid w:val="00F1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0E63E-235A-46AF-88D1-4378F99C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1632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E64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APARECIDA KNUPPEL</dc:creator>
  <cp:keywords/>
  <dc:description/>
  <cp:lastModifiedBy>Murilo Holobovski</cp:lastModifiedBy>
  <cp:revision>6</cp:revision>
  <dcterms:created xsi:type="dcterms:W3CDTF">2018-09-18T18:28:00Z</dcterms:created>
  <dcterms:modified xsi:type="dcterms:W3CDTF">2018-10-17T13:25:00Z</dcterms:modified>
</cp:coreProperties>
</file>